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73C" w:rsidRDefault="008424B8">
      <w:pPr>
        <w:ind w:left="-5"/>
      </w:pPr>
      <w:r>
        <w:t xml:space="preserve">Планиране на интегриран урок (серия от уроци, цикъл) с прилагане на STEM подход </w:t>
      </w:r>
    </w:p>
    <w:p w:rsidR="000A773C" w:rsidRPr="006E6CE4" w:rsidRDefault="008424B8">
      <w:pPr>
        <w:ind w:left="-5"/>
        <w:rPr>
          <w:b/>
        </w:rPr>
      </w:pPr>
      <w:r w:rsidRPr="006E6CE4">
        <w:rPr>
          <w:b/>
        </w:rPr>
        <w:t xml:space="preserve">Членове на екипа разработили методическата идея: </w:t>
      </w:r>
    </w:p>
    <w:p w:rsidR="000A773C" w:rsidRDefault="006E6CE4">
      <w:pPr>
        <w:numPr>
          <w:ilvl w:val="0"/>
          <w:numId w:val="1"/>
        </w:numPr>
        <w:ind w:hanging="720"/>
      </w:pPr>
      <w:r>
        <w:t>Росица Атанасова-Минева</w:t>
      </w:r>
      <w:r>
        <w:rPr>
          <w:lang w:val="en-US"/>
        </w:rPr>
        <w:t xml:space="preserve"> </w:t>
      </w:r>
      <w:r>
        <w:t xml:space="preserve"> – учител по английски език в начален етап</w:t>
      </w:r>
    </w:p>
    <w:p w:rsidR="000A773C" w:rsidRDefault="006E6CE4">
      <w:pPr>
        <w:numPr>
          <w:ilvl w:val="0"/>
          <w:numId w:val="1"/>
        </w:numPr>
        <w:ind w:hanging="720"/>
      </w:pPr>
      <w:r>
        <w:t>Нина Димитрова – начален учител</w:t>
      </w:r>
    </w:p>
    <w:p w:rsidR="000A773C" w:rsidRDefault="006E6CE4">
      <w:pPr>
        <w:numPr>
          <w:ilvl w:val="0"/>
          <w:numId w:val="1"/>
        </w:numPr>
        <w:ind w:hanging="720"/>
      </w:pPr>
      <w:r>
        <w:t>Стела Димитрова – учител по английски език в прогимназиален етап</w:t>
      </w:r>
    </w:p>
    <w:p w:rsidR="000A773C" w:rsidRDefault="008424B8">
      <w:pPr>
        <w:spacing w:after="158" w:line="259" w:lineRule="auto"/>
        <w:ind w:left="0" w:firstLine="0"/>
      </w:pPr>
      <w:r>
        <w:t xml:space="preserve"> </w:t>
      </w:r>
    </w:p>
    <w:p w:rsidR="000A773C" w:rsidRPr="009F4DB4" w:rsidRDefault="008424B8">
      <w:pPr>
        <w:ind w:left="-5"/>
        <w:rPr>
          <w:b/>
        </w:rPr>
      </w:pPr>
      <w:r w:rsidRPr="006E6CE4">
        <w:rPr>
          <w:b/>
        </w:rPr>
        <w:t xml:space="preserve">Тема: </w:t>
      </w:r>
      <w:r w:rsidR="009F4DB4">
        <w:rPr>
          <w:b/>
        </w:rPr>
        <w:t>Библиотека на европейските езици</w:t>
      </w:r>
    </w:p>
    <w:p w:rsidR="000A773C" w:rsidRDefault="008424B8">
      <w:pPr>
        <w:ind w:left="-5"/>
      </w:pPr>
      <w:r w:rsidRPr="006E6CE4">
        <w:rPr>
          <w:b/>
        </w:rPr>
        <w:t>Възрастова група/клас:</w:t>
      </w:r>
      <w:r>
        <w:t xml:space="preserve"> </w:t>
      </w:r>
      <w:r w:rsidR="006E6CE4">
        <w:t>4.клас</w:t>
      </w:r>
    </w:p>
    <w:p w:rsidR="000A773C" w:rsidRDefault="008424B8">
      <w:pPr>
        <w:ind w:left="-5"/>
      </w:pPr>
      <w:r w:rsidRPr="006E6CE4">
        <w:rPr>
          <w:b/>
        </w:rPr>
        <w:t xml:space="preserve">Брой часове за реализиране на темата: </w:t>
      </w:r>
      <w:r w:rsidR="006E6CE4">
        <w:t>три учебни часа</w:t>
      </w:r>
    </w:p>
    <w:p w:rsidR="000A773C" w:rsidRDefault="008424B8">
      <w:pPr>
        <w:ind w:left="-5"/>
      </w:pPr>
      <w:r w:rsidRPr="00B1350A">
        <w:rPr>
          <w:b/>
        </w:rPr>
        <w:t xml:space="preserve">Интегративни връзки </w:t>
      </w:r>
      <w:r w:rsidR="006E6CE4" w:rsidRPr="00B1350A">
        <w:rPr>
          <w:b/>
        </w:rPr>
        <w:t>между учебните предмети</w:t>
      </w:r>
      <w:r w:rsidR="00B1350A" w:rsidRPr="00B1350A">
        <w:rPr>
          <w:b/>
        </w:rPr>
        <w:t>:</w:t>
      </w:r>
      <w:r w:rsidR="006E6CE4">
        <w:t xml:space="preserve"> английски език, български език, човека и обществото, </w:t>
      </w:r>
      <w:r w:rsidR="005753B4">
        <w:t>технологии</w:t>
      </w:r>
    </w:p>
    <w:p w:rsidR="000A773C" w:rsidRDefault="008424B8">
      <w:pPr>
        <w:ind w:left="-5"/>
      </w:pPr>
      <w:r w:rsidRPr="00B1350A">
        <w:rPr>
          <w:b/>
        </w:rPr>
        <w:t>Използвани методи и подходи:</w:t>
      </w:r>
      <w:r>
        <w:t xml:space="preserve"> </w:t>
      </w:r>
      <w:r w:rsidR="006E6CE4">
        <w:t>ПБО,</w:t>
      </w:r>
      <w:r w:rsidR="00704964">
        <w:rPr>
          <w:lang w:val="en-US"/>
        </w:rPr>
        <w:t xml:space="preserve"> CLIL</w:t>
      </w:r>
      <w:r w:rsidR="0083798A">
        <w:rPr>
          <w:lang w:val="en-US"/>
        </w:rPr>
        <w:t>, STEM,</w:t>
      </w:r>
      <w:r w:rsidR="006E6CE4">
        <w:t xml:space="preserve"> групова работа, смесено обучение</w:t>
      </w:r>
      <w:r w:rsidR="005A52F7">
        <w:t>, работа по двойки, индивидуална работа</w:t>
      </w:r>
    </w:p>
    <w:p w:rsidR="000A773C" w:rsidRDefault="008424B8">
      <w:pPr>
        <w:spacing w:after="158" w:line="259" w:lineRule="auto"/>
        <w:ind w:left="0" w:firstLine="0"/>
      </w:pPr>
      <w:r>
        <w:t xml:space="preserve"> </w:t>
      </w:r>
    </w:p>
    <w:p w:rsidR="000A773C" w:rsidRPr="006E6CE4" w:rsidRDefault="008424B8">
      <w:pPr>
        <w:ind w:left="-5"/>
      </w:pPr>
      <w:r w:rsidRPr="00B1350A">
        <w:rPr>
          <w:b/>
        </w:rPr>
        <w:t xml:space="preserve">Необходими материали и ресурси, вкл. дигитални: </w:t>
      </w:r>
      <w:r w:rsidR="006E6CE4">
        <w:t xml:space="preserve">работни листи, </w:t>
      </w:r>
      <w:r w:rsidR="006E6CE4">
        <w:rPr>
          <w:lang w:val="en-US"/>
        </w:rPr>
        <w:t xml:space="preserve">Seesaw </w:t>
      </w:r>
      <w:r w:rsidR="006E6CE4">
        <w:t xml:space="preserve">дигитално портфолио на всеки ученик, </w:t>
      </w:r>
      <w:r w:rsidR="009F4DB4">
        <w:t xml:space="preserve">карта на обединена Европа, </w:t>
      </w:r>
      <w:r w:rsidR="00C508E6">
        <w:rPr>
          <w:lang w:val="en-US"/>
        </w:rPr>
        <w:t>W</w:t>
      </w:r>
      <w:r w:rsidR="006E6CE4">
        <w:rPr>
          <w:lang w:val="en-US"/>
        </w:rPr>
        <w:t xml:space="preserve">ritereader </w:t>
      </w:r>
      <w:r w:rsidR="006E6CE4">
        <w:t>акаунт на всеки ученик, видеа, инте</w:t>
      </w:r>
      <w:r w:rsidR="00B1350A">
        <w:t>р</w:t>
      </w:r>
      <w:r w:rsidR="006E6CE4">
        <w:t>нет</w:t>
      </w:r>
      <w:r w:rsidR="009F4DB4">
        <w:t xml:space="preserve"> източници</w:t>
      </w:r>
      <w:r w:rsidR="006E6CE4">
        <w:t xml:space="preserve">, </w:t>
      </w:r>
      <w:r w:rsidR="00C508E6">
        <w:rPr>
          <w:lang w:val="en-US"/>
        </w:rPr>
        <w:t>Q</w:t>
      </w:r>
      <w:r w:rsidR="006E6CE4">
        <w:rPr>
          <w:lang w:val="en-US"/>
        </w:rPr>
        <w:t xml:space="preserve">uizlet </w:t>
      </w:r>
      <w:r w:rsidR="006E6CE4">
        <w:t>флаш карти</w:t>
      </w:r>
    </w:p>
    <w:p w:rsidR="000A773C" w:rsidRDefault="008424B8">
      <w:pPr>
        <w:ind w:left="-5"/>
        <w:rPr>
          <w:b/>
        </w:rPr>
      </w:pPr>
      <w:r w:rsidRPr="00B1350A">
        <w:rPr>
          <w:b/>
        </w:rPr>
        <w:t xml:space="preserve">Изисквания към средата при реализиране на дейностите: </w:t>
      </w:r>
    </w:p>
    <w:p w:rsidR="005A52F7" w:rsidRPr="005A52F7" w:rsidRDefault="005A52F7" w:rsidP="005A52F7">
      <w:pPr>
        <w:pStyle w:val="ListParagraph"/>
        <w:numPr>
          <w:ilvl w:val="0"/>
          <w:numId w:val="4"/>
        </w:numPr>
      </w:pPr>
      <w:r w:rsidRPr="005A52F7">
        <w:t>Добра интернет връзка</w:t>
      </w:r>
    </w:p>
    <w:p w:rsidR="005A52F7" w:rsidRPr="005A52F7" w:rsidRDefault="005A52F7" w:rsidP="005A52F7">
      <w:pPr>
        <w:pStyle w:val="ListParagraph"/>
        <w:numPr>
          <w:ilvl w:val="0"/>
          <w:numId w:val="4"/>
        </w:numPr>
      </w:pPr>
      <w:r w:rsidRPr="005A52F7">
        <w:t>Модулни масички за работа по групи</w:t>
      </w:r>
    </w:p>
    <w:p w:rsidR="005A52F7" w:rsidRPr="005A52F7" w:rsidRDefault="005A52F7" w:rsidP="005A52F7">
      <w:pPr>
        <w:pStyle w:val="ListParagraph"/>
        <w:numPr>
          <w:ilvl w:val="0"/>
          <w:numId w:val="4"/>
        </w:numPr>
      </w:pPr>
      <w:r w:rsidRPr="005A52F7">
        <w:t>Лаптопи или таблети</w:t>
      </w:r>
    </w:p>
    <w:p w:rsidR="005A52F7" w:rsidRPr="005A52F7" w:rsidRDefault="005A52F7" w:rsidP="005A52F7">
      <w:pPr>
        <w:pStyle w:val="ListParagraph"/>
        <w:numPr>
          <w:ilvl w:val="0"/>
          <w:numId w:val="4"/>
        </w:numPr>
      </w:pPr>
      <w:r w:rsidRPr="005A52F7">
        <w:t>Електронна дъска с тъчскриин</w:t>
      </w:r>
    </w:p>
    <w:p w:rsidR="005A52F7" w:rsidRPr="005A52F7" w:rsidRDefault="005A52F7" w:rsidP="005A52F7">
      <w:pPr>
        <w:pStyle w:val="ListParagraph"/>
        <w:numPr>
          <w:ilvl w:val="0"/>
          <w:numId w:val="4"/>
        </w:numPr>
      </w:pPr>
      <w:r w:rsidRPr="005A52F7">
        <w:t>Политическа карта на Европа</w:t>
      </w:r>
    </w:p>
    <w:p w:rsidR="00B1350A" w:rsidRPr="00995375" w:rsidRDefault="008424B8">
      <w:pPr>
        <w:ind w:left="-5"/>
        <w:rPr>
          <w:b/>
        </w:rPr>
      </w:pPr>
      <w:r w:rsidRPr="00995375">
        <w:rPr>
          <w:b/>
        </w:rPr>
        <w:t>О</w:t>
      </w:r>
      <w:r w:rsidRPr="00995375">
        <w:rPr>
          <w:b/>
        </w:rPr>
        <w:t>рганизация на работата /по етапи/:</w:t>
      </w:r>
    </w:p>
    <w:p w:rsidR="00B1350A" w:rsidRDefault="00B1350A" w:rsidP="00C508E6">
      <w:pPr>
        <w:pStyle w:val="ListParagraph"/>
        <w:numPr>
          <w:ilvl w:val="0"/>
          <w:numId w:val="2"/>
        </w:numPr>
      </w:pPr>
      <w:r>
        <w:t xml:space="preserve">Първи учебен час: Издирване и описване на информация. Учениците работят в 6 групи по 4 ученици. Използват видеа, </w:t>
      </w:r>
      <w:r w:rsidR="009F4DB4">
        <w:rPr>
          <w:lang w:val="en-US"/>
        </w:rPr>
        <w:t>Q</w:t>
      </w:r>
      <w:r>
        <w:rPr>
          <w:lang w:val="en-US"/>
        </w:rPr>
        <w:t>uizlet</w:t>
      </w:r>
      <w:r>
        <w:t xml:space="preserve"> флашкарти, сайтове на Е</w:t>
      </w:r>
      <w:r w:rsidR="00995DA1">
        <w:t>в</w:t>
      </w:r>
      <w:r>
        <w:t>ропейската комисия, за да издирят броя на страните в Европейски съюз , говорим</w:t>
      </w:r>
      <w:r w:rsidR="009F4DB4">
        <w:t xml:space="preserve">и </w:t>
      </w:r>
      <w:r>
        <w:t>езици, национ</w:t>
      </w:r>
      <w:r w:rsidR="009F4DB4">
        <w:t>алност  на гражданите, столици</w:t>
      </w:r>
      <w:r>
        <w:t xml:space="preserve"> на </w:t>
      </w:r>
      <w:r w:rsidR="009F4DB4">
        <w:t>европейски държави</w:t>
      </w:r>
      <w:r>
        <w:t xml:space="preserve">, специална дума </w:t>
      </w:r>
      <w:r w:rsidR="00995DA1">
        <w:t>(мир)</w:t>
      </w:r>
      <w:r w:rsidR="009F4DB4">
        <w:t xml:space="preserve"> </w:t>
      </w:r>
      <w:r>
        <w:t xml:space="preserve">на езика на съответната страната. </w:t>
      </w:r>
      <w:r>
        <w:rPr>
          <w:lang w:val="en-US"/>
        </w:rPr>
        <w:t xml:space="preserve"> </w:t>
      </w:r>
      <w:r>
        <w:t xml:space="preserve">Учениците попълват селектираната информация в работни листи, класифицирана по отделни критерии. </w:t>
      </w:r>
    </w:p>
    <w:p w:rsidR="004F1D02" w:rsidRDefault="00B1350A" w:rsidP="00C508E6">
      <w:pPr>
        <w:pStyle w:val="ListParagraph"/>
        <w:numPr>
          <w:ilvl w:val="0"/>
          <w:numId w:val="2"/>
        </w:numPr>
      </w:pPr>
      <w:r>
        <w:t>Втори учебен час: учениците използват шаблон на електронна книга</w:t>
      </w:r>
      <w:r w:rsidR="00995DA1">
        <w:t xml:space="preserve"> в </w:t>
      </w:r>
      <w:r w:rsidR="00995DA1">
        <w:rPr>
          <w:lang w:val="en-US"/>
        </w:rPr>
        <w:t>Writereader</w:t>
      </w:r>
      <w:r>
        <w:t xml:space="preserve">, съставен от учител и попълват намерената и селектирана информация на обозначениет места в книгата. </w:t>
      </w:r>
      <w:r w:rsidR="004F1D02">
        <w:t xml:space="preserve">Учениците представят книгата си чрез запис на глас и споделят крайния продукт в индивидуалните си електронни портфолиа в </w:t>
      </w:r>
      <w:r w:rsidR="004F1D02">
        <w:rPr>
          <w:lang w:val="en-US"/>
        </w:rPr>
        <w:t>Seesaw</w:t>
      </w:r>
      <w:r w:rsidR="004F1D02">
        <w:t xml:space="preserve"> за </w:t>
      </w:r>
      <w:r w:rsidR="004F1D02">
        <w:lastRenderedPageBreak/>
        <w:t>проверка от учител</w:t>
      </w:r>
      <w:r w:rsidR="009F4DB4">
        <w:t xml:space="preserve"> и съученици</w:t>
      </w:r>
      <w:r w:rsidR="009F4DB4">
        <w:rPr>
          <w:lang w:val="en-US"/>
        </w:rPr>
        <w:t xml:space="preserve"> </w:t>
      </w:r>
      <w:r w:rsidR="004F1D02">
        <w:t>.</w:t>
      </w:r>
      <w:r w:rsidR="004F1D02" w:rsidRPr="004F1D02">
        <w:rPr>
          <w:lang w:val="en-US"/>
        </w:rPr>
        <w:t xml:space="preserve"> </w:t>
      </w:r>
      <w:r>
        <w:t>Всеки ученик създава собствена книга за една страна от Европейски съюз</w:t>
      </w:r>
      <w:r w:rsidR="008424B8">
        <w:t xml:space="preserve"> </w:t>
      </w:r>
    </w:p>
    <w:p w:rsidR="000A773C" w:rsidRDefault="004F1D02" w:rsidP="00C508E6">
      <w:pPr>
        <w:pStyle w:val="ListParagraph"/>
        <w:numPr>
          <w:ilvl w:val="0"/>
          <w:numId w:val="2"/>
        </w:numPr>
      </w:pPr>
      <w:r>
        <w:t>Трети час: След рецензия на учител</w:t>
      </w:r>
      <w:r w:rsidR="009F4DB4">
        <w:t>,</w:t>
      </w:r>
      <w:r>
        <w:t xml:space="preserve"> учениците подобряват дизайн и презентирането на своята индивидуална книга, а учителят създава библиотека за четене, като включва </w:t>
      </w:r>
      <w:r w:rsidR="009F4DB4">
        <w:t xml:space="preserve">в нея </w:t>
      </w:r>
      <w:r>
        <w:t>всички изработени от учениците  книжки</w:t>
      </w:r>
      <w:r w:rsidR="009F4DB4">
        <w:t>, така че</w:t>
      </w:r>
      <w:r>
        <w:t xml:space="preserve"> да могат да се виждат и четат от автентична публика, дори извън класната стая. Библиотеката е споделена в блога на иновативното ни училище, във фейсбук групата на иновацията, както и пред американските партньори, с които работим в свързани класни блогове</w:t>
      </w:r>
      <w:r w:rsidR="00995DA1">
        <w:t>.</w:t>
      </w:r>
      <w:r w:rsidR="008424B8">
        <w:t xml:space="preserve"> </w:t>
      </w:r>
    </w:p>
    <w:p w:rsidR="00485F56" w:rsidRDefault="008424B8" w:rsidP="00485F56">
      <w:pPr>
        <w:ind w:left="-5"/>
        <w:rPr>
          <w:b/>
        </w:rPr>
      </w:pPr>
      <w:r w:rsidRPr="00995DA1">
        <w:rPr>
          <w:b/>
        </w:rPr>
        <w:t>Крит</w:t>
      </w:r>
      <w:r w:rsidR="00C508E6">
        <w:rPr>
          <w:b/>
        </w:rPr>
        <w:t xml:space="preserve">ерии за оценка на изпълнението, </w:t>
      </w:r>
      <w:r w:rsidRPr="00995DA1">
        <w:rPr>
          <w:b/>
        </w:rPr>
        <w:t>насочен</w:t>
      </w:r>
      <w:r w:rsidRPr="00995DA1">
        <w:rPr>
          <w:b/>
        </w:rPr>
        <w:t xml:space="preserve">и към процеса на работа </w:t>
      </w:r>
    </w:p>
    <w:p w:rsidR="00995DA1" w:rsidRDefault="00995DA1" w:rsidP="00485F56">
      <w:pPr>
        <w:pStyle w:val="ListParagraph"/>
        <w:numPr>
          <w:ilvl w:val="0"/>
          <w:numId w:val="3"/>
        </w:numPr>
      </w:pPr>
      <w:r>
        <w:t>Активност при групова работа, издирване, класифициране и записване на информация. Екипност</w:t>
      </w:r>
      <w:r w:rsidR="009F4DB4">
        <w:t>,</w:t>
      </w:r>
      <w:r>
        <w:t xml:space="preserve"> взаимопомощ</w:t>
      </w:r>
      <w:r w:rsidR="009F4DB4">
        <w:t>, сътрудничество</w:t>
      </w:r>
      <w:r>
        <w:t>.</w:t>
      </w:r>
    </w:p>
    <w:p w:rsidR="00995DA1" w:rsidRDefault="00995DA1" w:rsidP="00995DA1">
      <w:pPr>
        <w:pStyle w:val="ListParagraph"/>
        <w:numPr>
          <w:ilvl w:val="0"/>
          <w:numId w:val="3"/>
        </w:numPr>
      </w:pPr>
      <w:r>
        <w:t xml:space="preserve">Правилно използване и прилагане на издирената информация в шаблона ка книжката. </w:t>
      </w:r>
    </w:p>
    <w:p w:rsidR="00995DA1" w:rsidRDefault="00995DA1" w:rsidP="00995DA1">
      <w:pPr>
        <w:pStyle w:val="ListParagraph"/>
        <w:numPr>
          <w:ilvl w:val="0"/>
          <w:numId w:val="3"/>
        </w:numPr>
      </w:pPr>
      <w:r>
        <w:t>Умения за преодоляване на грешки и подобряване</w:t>
      </w:r>
      <w:r w:rsidR="00485F56">
        <w:rPr>
          <w:lang w:val="en-US"/>
        </w:rPr>
        <w:t>.</w:t>
      </w:r>
      <w:r>
        <w:t xml:space="preserve"> </w:t>
      </w:r>
    </w:p>
    <w:p w:rsidR="00485F56" w:rsidRDefault="00485F56" w:rsidP="00485F56">
      <w:pPr>
        <w:pStyle w:val="ListParagraph"/>
        <w:ind w:left="345" w:firstLine="0"/>
      </w:pPr>
    </w:p>
    <w:p w:rsidR="00485F56" w:rsidRDefault="00485F56" w:rsidP="00485F56">
      <w:pPr>
        <w:pStyle w:val="ListParagraph"/>
        <w:ind w:left="345" w:firstLine="0"/>
        <w:rPr>
          <w:b/>
        </w:rPr>
      </w:pPr>
      <w:r w:rsidRPr="00995DA1">
        <w:rPr>
          <w:b/>
        </w:rPr>
        <w:t>Крит</w:t>
      </w:r>
      <w:r>
        <w:rPr>
          <w:b/>
        </w:rPr>
        <w:t>ерии за оценка на изпълнението,</w:t>
      </w:r>
      <w:r w:rsidRPr="00485F56">
        <w:rPr>
          <w:b/>
        </w:rPr>
        <w:t xml:space="preserve"> насочени към крайния резултат</w:t>
      </w:r>
      <w:r>
        <w:rPr>
          <w:b/>
        </w:rPr>
        <w:t xml:space="preserve"> – индивидуална книжка на всеки ученик</w:t>
      </w:r>
      <w:r w:rsidRPr="00485F56">
        <w:rPr>
          <w:b/>
        </w:rPr>
        <w:t xml:space="preserve">: </w:t>
      </w:r>
    </w:p>
    <w:p w:rsidR="00485F56" w:rsidRPr="00485F56" w:rsidRDefault="00485F56" w:rsidP="00485F56">
      <w:pPr>
        <w:pStyle w:val="ListParagraph"/>
        <w:numPr>
          <w:ilvl w:val="0"/>
          <w:numId w:val="5"/>
        </w:numPr>
        <w:rPr>
          <w:lang w:val="en-US"/>
        </w:rPr>
      </w:pPr>
      <w:r w:rsidRPr="00485F56">
        <w:t>Книжката съдържа всички необходими страници и елементи – фотоси, текст, звукови файлове</w:t>
      </w:r>
      <w:r>
        <w:t>.</w:t>
      </w:r>
    </w:p>
    <w:p w:rsidR="00485F56" w:rsidRDefault="00485F56" w:rsidP="00485F56">
      <w:pPr>
        <w:pStyle w:val="ListParagraph"/>
        <w:numPr>
          <w:ilvl w:val="0"/>
          <w:numId w:val="5"/>
        </w:numPr>
      </w:pPr>
      <w:r>
        <w:t xml:space="preserve">Текстът е написан правилно </w:t>
      </w:r>
      <w:r>
        <w:t xml:space="preserve"> – спелинг, пунктуация и граматика. </w:t>
      </w:r>
    </w:p>
    <w:p w:rsidR="00485F56" w:rsidRPr="00485F56" w:rsidRDefault="00485F56" w:rsidP="00485F56">
      <w:pPr>
        <w:pStyle w:val="ListParagraph"/>
        <w:numPr>
          <w:ilvl w:val="0"/>
          <w:numId w:val="5"/>
        </w:numPr>
      </w:pPr>
      <w:r>
        <w:t>Правилно представяне на информацията в аудио файловете на книжката</w:t>
      </w:r>
      <w:r>
        <w:rPr>
          <w:lang w:val="en-US"/>
        </w:rPr>
        <w:t xml:space="preserve"> – произношение,</w:t>
      </w:r>
      <w:r>
        <w:t xml:space="preserve"> сила на гласа, дикция</w:t>
      </w:r>
    </w:p>
    <w:p w:rsidR="00485F56" w:rsidRPr="00485F56" w:rsidRDefault="00485F56" w:rsidP="00485F56">
      <w:pPr>
        <w:pStyle w:val="ListParagraph"/>
        <w:numPr>
          <w:ilvl w:val="0"/>
          <w:numId w:val="5"/>
        </w:numPr>
        <w:rPr>
          <w:lang w:val="en-US"/>
        </w:rPr>
      </w:pPr>
      <w:r>
        <w:t>Фотосите са подбрани уместно</w:t>
      </w:r>
      <w:r w:rsidR="0027283D">
        <w:t xml:space="preserve"> спрямо тек</w:t>
      </w:r>
      <w:r>
        <w:t>ста</w:t>
      </w:r>
    </w:p>
    <w:p w:rsidR="00485F56" w:rsidRPr="00485F56" w:rsidRDefault="00485F56" w:rsidP="00485F56">
      <w:pPr>
        <w:pStyle w:val="ListParagraph"/>
        <w:numPr>
          <w:ilvl w:val="0"/>
          <w:numId w:val="5"/>
        </w:numPr>
        <w:rPr>
          <w:lang w:val="en-US"/>
        </w:rPr>
      </w:pPr>
      <w:r>
        <w:t>Има творчески елемент при подбор и създаване на аватар за представяне</w:t>
      </w:r>
    </w:p>
    <w:p w:rsidR="00485F56" w:rsidRPr="00485F56" w:rsidRDefault="00485F56" w:rsidP="00485F56">
      <w:pPr>
        <w:pStyle w:val="ListParagraph"/>
        <w:ind w:left="705" w:firstLine="0"/>
        <w:rPr>
          <w:lang w:val="en-US"/>
        </w:rPr>
      </w:pPr>
    </w:p>
    <w:p w:rsidR="00485F56" w:rsidRDefault="00485F56" w:rsidP="00485F56">
      <w:bookmarkStart w:id="0" w:name="_GoBack"/>
      <w:bookmarkEnd w:id="0"/>
    </w:p>
    <w:p w:rsidR="009F4DB4" w:rsidRPr="009F4DB4" w:rsidRDefault="00AF6A0D" w:rsidP="009F4DB4">
      <w:pPr>
        <w:rPr>
          <w:lang w:val="en-US"/>
        </w:rPr>
      </w:pPr>
      <w:hyperlink r:id="rId8" w:history="1">
        <w:r w:rsidR="009F4DB4" w:rsidRPr="00AF6A0D">
          <w:rPr>
            <w:rStyle w:val="Hyperlink"/>
          </w:rPr>
          <w:t xml:space="preserve">Вижте презентацията с </w:t>
        </w:r>
        <w:r w:rsidR="009F4DB4" w:rsidRPr="00AF6A0D">
          <w:rPr>
            <w:rStyle w:val="Hyperlink"/>
            <w:lang w:val="en-US"/>
          </w:rPr>
          <w:t>Canva</w:t>
        </w:r>
      </w:hyperlink>
    </w:p>
    <w:sectPr w:rsidR="009F4DB4" w:rsidRPr="009F4DB4">
      <w:pgSz w:w="12240" w:h="15840"/>
      <w:pgMar w:top="1440" w:right="1643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4B8" w:rsidRDefault="008424B8" w:rsidP="006E6CE4">
      <w:pPr>
        <w:spacing w:after="0" w:line="240" w:lineRule="auto"/>
      </w:pPr>
      <w:r>
        <w:separator/>
      </w:r>
    </w:p>
  </w:endnote>
  <w:endnote w:type="continuationSeparator" w:id="0">
    <w:p w:rsidR="008424B8" w:rsidRDefault="008424B8" w:rsidP="006E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4B8" w:rsidRDefault="008424B8" w:rsidP="006E6CE4">
      <w:pPr>
        <w:spacing w:after="0" w:line="240" w:lineRule="auto"/>
      </w:pPr>
      <w:r>
        <w:separator/>
      </w:r>
    </w:p>
  </w:footnote>
  <w:footnote w:type="continuationSeparator" w:id="0">
    <w:p w:rsidR="008424B8" w:rsidRDefault="008424B8" w:rsidP="006E6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5010"/>
    <w:multiLevelType w:val="hybridMultilevel"/>
    <w:tmpl w:val="9022DA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97B23"/>
    <w:multiLevelType w:val="hybridMultilevel"/>
    <w:tmpl w:val="9B4E98BA"/>
    <w:lvl w:ilvl="0" w:tplc="83889FC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0482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8667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485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F80E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D8FA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1CE1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5E54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C224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5E5AB2"/>
    <w:multiLevelType w:val="hybridMultilevel"/>
    <w:tmpl w:val="6E481F42"/>
    <w:lvl w:ilvl="0" w:tplc="6A4C452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30A62B4"/>
    <w:multiLevelType w:val="hybridMultilevel"/>
    <w:tmpl w:val="9BF2320A"/>
    <w:lvl w:ilvl="0" w:tplc="9AC8770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65" w:hanging="360"/>
      </w:pPr>
    </w:lvl>
    <w:lvl w:ilvl="2" w:tplc="0402001B" w:tentative="1">
      <w:start w:val="1"/>
      <w:numFmt w:val="lowerRoman"/>
      <w:lvlText w:val="%3."/>
      <w:lvlJc w:val="right"/>
      <w:pPr>
        <w:ind w:left="1785" w:hanging="180"/>
      </w:pPr>
    </w:lvl>
    <w:lvl w:ilvl="3" w:tplc="0402000F" w:tentative="1">
      <w:start w:val="1"/>
      <w:numFmt w:val="decimal"/>
      <w:lvlText w:val="%4."/>
      <w:lvlJc w:val="left"/>
      <w:pPr>
        <w:ind w:left="2505" w:hanging="360"/>
      </w:pPr>
    </w:lvl>
    <w:lvl w:ilvl="4" w:tplc="04020019" w:tentative="1">
      <w:start w:val="1"/>
      <w:numFmt w:val="lowerLetter"/>
      <w:lvlText w:val="%5."/>
      <w:lvlJc w:val="left"/>
      <w:pPr>
        <w:ind w:left="3225" w:hanging="360"/>
      </w:pPr>
    </w:lvl>
    <w:lvl w:ilvl="5" w:tplc="0402001B" w:tentative="1">
      <w:start w:val="1"/>
      <w:numFmt w:val="lowerRoman"/>
      <w:lvlText w:val="%6."/>
      <w:lvlJc w:val="right"/>
      <w:pPr>
        <w:ind w:left="3945" w:hanging="180"/>
      </w:pPr>
    </w:lvl>
    <w:lvl w:ilvl="6" w:tplc="0402000F" w:tentative="1">
      <w:start w:val="1"/>
      <w:numFmt w:val="decimal"/>
      <w:lvlText w:val="%7."/>
      <w:lvlJc w:val="left"/>
      <w:pPr>
        <w:ind w:left="4665" w:hanging="360"/>
      </w:pPr>
    </w:lvl>
    <w:lvl w:ilvl="7" w:tplc="04020019" w:tentative="1">
      <w:start w:val="1"/>
      <w:numFmt w:val="lowerLetter"/>
      <w:lvlText w:val="%8."/>
      <w:lvlJc w:val="left"/>
      <w:pPr>
        <w:ind w:left="5385" w:hanging="360"/>
      </w:pPr>
    </w:lvl>
    <w:lvl w:ilvl="8" w:tplc="0402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35E37E43"/>
    <w:multiLevelType w:val="hybridMultilevel"/>
    <w:tmpl w:val="6858551E"/>
    <w:lvl w:ilvl="0" w:tplc="CEC4BCB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26E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4E4A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842B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684C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622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44F6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A044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DA23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3C"/>
    <w:rsid w:val="000A773C"/>
    <w:rsid w:val="0027283D"/>
    <w:rsid w:val="00485F56"/>
    <w:rsid w:val="004F1D02"/>
    <w:rsid w:val="005753B4"/>
    <w:rsid w:val="005A52F7"/>
    <w:rsid w:val="006E6CE4"/>
    <w:rsid w:val="00704964"/>
    <w:rsid w:val="0083798A"/>
    <w:rsid w:val="008424B8"/>
    <w:rsid w:val="00995375"/>
    <w:rsid w:val="00995DA1"/>
    <w:rsid w:val="009F4DB4"/>
    <w:rsid w:val="00AF6A0D"/>
    <w:rsid w:val="00B1350A"/>
    <w:rsid w:val="00C5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F56E"/>
  <w15:docId w15:val="{009C4DD7-E588-4E56-A5D5-423CE2ED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2" w:line="257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6E6CE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6CE4"/>
    <w:rPr>
      <w:rFonts w:ascii="Calibri" w:eastAsia="Calibri" w:hAnsi="Calibri" w:cs="Calibri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E6CE4"/>
    <w:rPr>
      <w:vertAlign w:val="superscript"/>
    </w:rPr>
  </w:style>
  <w:style w:type="paragraph" w:styleId="ListParagraph">
    <w:name w:val="List Paragraph"/>
    <w:basedOn w:val="Normal"/>
    <w:uiPriority w:val="34"/>
    <w:qFormat/>
    <w:rsid w:val="00B135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A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design/DAFUlWqmGs0/JapGaPcIeK_M2Sy02Uj2LQ/view?utm_content=DAFUlWqmGs0&amp;utm_campaign=designshare&amp;utm_medium=link2&amp;utm_source=sharebutt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ABD5D-0B1D-46B2-9F41-818F770A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Росица Д. Атанасова- Минева</cp:lastModifiedBy>
  <cp:revision>2</cp:revision>
  <dcterms:created xsi:type="dcterms:W3CDTF">2022-12-13T05:31:00Z</dcterms:created>
  <dcterms:modified xsi:type="dcterms:W3CDTF">2022-12-13T05:31:00Z</dcterms:modified>
</cp:coreProperties>
</file>